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June 19,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Constructed relationships between schemas and constructed other schemas necessary for establishing many to many relationships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Make necessary tweaks and finalize diagram, and create separate github repo for the diagram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worked on the grid system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on the carousel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on front end code for job search results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build new master locally and test with front end code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Plan as to how we will be differentiating users.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I'm going to switch the database we use from sqlite to postgresql.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created test page for editing experience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begin work on connecting parser to these pages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Did some of the login page.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to work on the login page.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search engine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search engine as well as recenter the search bar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Thinking on how to make the subscription system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Add my subscription on profile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have trouble on icon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KyiAHahCrATx22BDrW8fp0LTnA==">AMUW2mUUGSjPhq7Ox+/XJuDDotsP0Y0gnlU0kC4KedIg9mtpJqOEDArhYEuh0+piEemFtvYIQQtzz+mun52prJ+DpkgDFg7rckOITEf3G5njRPNBQpPMhc3ZOvD0Bf3Zrh2BfJoTa411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